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2C" w:rsidRDefault="0073282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59BAC93" wp14:editId="669C68E5">
            <wp:simplePos x="0" y="0"/>
            <wp:positionH relativeFrom="margin">
              <wp:posOffset>860425</wp:posOffset>
            </wp:positionH>
            <wp:positionV relativeFrom="paragraph">
              <wp:posOffset>-857250</wp:posOffset>
            </wp:positionV>
            <wp:extent cx="1372235" cy="3093085"/>
            <wp:effectExtent l="0" t="3175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223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594">
        <w:tab/>
      </w:r>
      <w:r w:rsidR="00170594">
        <w:tab/>
        <w:t>Dresden, den 12</w:t>
      </w:r>
      <w:r w:rsidR="00F67CA8">
        <w:t>.12.2020</w:t>
      </w:r>
      <w:r>
        <w:tab/>
      </w:r>
      <w:r w:rsidR="00F67CA8">
        <w:tab/>
      </w:r>
      <w:r w:rsidR="00F67CA8">
        <w:tab/>
      </w:r>
      <w:r w:rsidR="00F67CA8">
        <w:tab/>
      </w:r>
    </w:p>
    <w:p w:rsidR="000C5577" w:rsidRDefault="00EF1832" w:rsidP="00F67CA8">
      <w:r>
        <w:tab/>
      </w:r>
      <w:r>
        <w:tab/>
      </w:r>
      <w:r>
        <w:tab/>
        <w:t xml:space="preserve"> </w:t>
      </w:r>
    </w:p>
    <w:p w:rsidR="00F67CA8" w:rsidRDefault="00F67CA8" w:rsidP="00F67CA8"/>
    <w:p w:rsidR="00F67CA8" w:rsidRDefault="00F67CA8" w:rsidP="00F67CA8"/>
    <w:p w:rsidR="00F67CA8" w:rsidRDefault="00F67CA8" w:rsidP="00F67CA8"/>
    <w:p w:rsidR="00F67CA8" w:rsidRDefault="00F67CA8" w:rsidP="00863963">
      <w:pPr>
        <w:jc w:val="center"/>
        <w:rPr>
          <w:b/>
          <w:sz w:val="48"/>
          <w:szCs w:val="48"/>
        </w:rPr>
      </w:pPr>
      <w:r w:rsidRPr="000B2EBB">
        <w:rPr>
          <w:b/>
          <w:sz w:val="48"/>
          <w:szCs w:val="48"/>
        </w:rPr>
        <w:t>Pressemitteilung</w:t>
      </w:r>
    </w:p>
    <w:p w:rsidR="00863963" w:rsidRPr="00863963" w:rsidRDefault="000B2EBB" w:rsidP="00863963">
      <w:pPr>
        <w:spacing w:after="0"/>
        <w:jc w:val="center"/>
        <w:rPr>
          <w:b/>
          <w:sz w:val="36"/>
          <w:szCs w:val="36"/>
          <w:u w:val="single"/>
        </w:rPr>
      </w:pPr>
      <w:r w:rsidRPr="00863963">
        <w:rPr>
          <w:b/>
          <w:sz w:val="36"/>
          <w:szCs w:val="36"/>
          <w:u w:val="single"/>
        </w:rPr>
        <w:t>Postkartenedition „</w:t>
      </w:r>
      <w:proofErr w:type="spellStart"/>
      <w:r w:rsidRPr="00863963">
        <w:rPr>
          <w:b/>
          <w:sz w:val="36"/>
          <w:szCs w:val="36"/>
          <w:u w:val="single"/>
        </w:rPr>
        <w:t>dresdner</w:t>
      </w:r>
      <w:proofErr w:type="spellEnd"/>
      <w:r w:rsidRPr="00863963">
        <w:rPr>
          <w:b/>
          <w:sz w:val="36"/>
          <w:szCs w:val="36"/>
          <w:u w:val="single"/>
        </w:rPr>
        <w:t xml:space="preserve"> </w:t>
      </w:r>
      <w:proofErr w:type="spellStart"/>
      <w:r w:rsidRPr="00863963">
        <w:rPr>
          <w:b/>
          <w:sz w:val="36"/>
          <w:szCs w:val="36"/>
          <w:u w:val="single"/>
        </w:rPr>
        <w:t>frauen</w:t>
      </w:r>
      <w:proofErr w:type="spellEnd"/>
      <w:r w:rsidRPr="00863963">
        <w:rPr>
          <w:b/>
          <w:sz w:val="36"/>
          <w:szCs w:val="36"/>
          <w:u w:val="single"/>
        </w:rPr>
        <w:t>“</w:t>
      </w:r>
    </w:p>
    <w:p w:rsidR="00127002" w:rsidRPr="00863963" w:rsidRDefault="00863963" w:rsidP="00863963">
      <w:pPr>
        <w:spacing w:after="0"/>
        <w:jc w:val="center"/>
        <w:rPr>
          <w:b/>
          <w:sz w:val="24"/>
          <w:szCs w:val="24"/>
        </w:rPr>
      </w:pPr>
      <w:r w:rsidRPr="00863963">
        <w:rPr>
          <w:b/>
          <w:sz w:val="24"/>
          <w:szCs w:val="24"/>
        </w:rPr>
        <w:t xml:space="preserve">ZONTA Club Dresden </w:t>
      </w:r>
      <w:r w:rsidR="000B2EBB" w:rsidRPr="00863963">
        <w:rPr>
          <w:b/>
          <w:sz w:val="24"/>
          <w:szCs w:val="24"/>
        </w:rPr>
        <w:t>unterstützt Dresdner Künstlerinnen</w:t>
      </w:r>
    </w:p>
    <w:p w:rsidR="00863963" w:rsidRDefault="00863963" w:rsidP="00863963">
      <w:pPr>
        <w:spacing w:after="0"/>
        <w:rPr>
          <w:sz w:val="24"/>
          <w:szCs w:val="24"/>
        </w:rPr>
      </w:pPr>
    </w:p>
    <w:p w:rsidR="00863963" w:rsidRDefault="001F6B99" w:rsidP="008639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auch in der Covid-19-Pandemie präsent zu sein und </w:t>
      </w:r>
      <w:r w:rsidR="001D46AD">
        <w:rPr>
          <w:sz w:val="24"/>
          <w:szCs w:val="24"/>
        </w:rPr>
        <w:t>Frauen zu unterstützen, die durch die aktuelle Situation auf Hilfe angewiesen sind</w:t>
      </w:r>
      <w:r w:rsidR="00826CD0">
        <w:rPr>
          <w:sz w:val="24"/>
          <w:szCs w:val="24"/>
        </w:rPr>
        <w:t>,  hat der ZONTA Club Dresden eine Postkartenedition mit elf Dresdner Frauen herausgegeben. Elf Frauen, die mit ihrem Wirken und ihrer Biografie eng mit Dresden verbunden sind</w:t>
      </w:r>
      <w:r w:rsidR="00C363B5">
        <w:rPr>
          <w:sz w:val="24"/>
          <w:szCs w:val="24"/>
        </w:rPr>
        <w:t xml:space="preserve"> und die zum Teil nicht (mehr) im Bewusstsein </w:t>
      </w:r>
      <w:r w:rsidR="00863963">
        <w:rPr>
          <w:sz w:val="24"/>
          <w:szCs w:val="24"/>
        </w:rPr>
        <w:t xml:space="preserve">der </w:t>
      </w:r>
      <w:proofErr w:type="spellStart"/>
      <w:r w:rsidR="00863963">
        <w:rPr>
          <w:sz w:val="24"/>
          <w:szCs w:val="24"/>
        </w:rPr>
        <w:t>DresdnerI</w:t>
      </w:r>
      <w:r w:rsidR="00C363B5">
        <w:rPr>
          <w:sz w:val="24"/>
          <w:szCs w:val="24"/>
        </w:rPr>
        <w:t>nnen</w:t>
      </w:r>
      <w:proofErr w:type="spellEnd"/>
      <w:r w:rsidR="00C363B5">
        <w:rPr>
          <w:sz w:val="24"/>
          <w:szCs w:val="24"/>
        </w:rPr>
        <w:t xml:space="preserve"> sind. </w:t>
      </w:r>
      <w:r w:rsidR="00826CD0">
        <w:rPr>
          <w:sz w:val="24"/>
          <w:szCs w:val="24"/>
        </w:rPr>
        <w:t xml:space="preserve"> </w:t>
      </w:r>
      <w:r w:rsidR="00C363B5">
        <w:rPr>
          <w:sz w:val="24"/>
          <w:szCs w:val="24"/>
        </w:rPr>
        <w:t xml:space="preserve">Die größtenteils unbekannten, noch nicht veröffentlichten Motive recherchierten die Archäologin Dr. Cornelia Rupp und die Gestalterin Sylvia </w:t>
      </w:r>
      <w:proofErr w:type="spellStart"/>
      <w:r w:rsidR="00C363B5">
        <w:rPr>
          <w:sz w:val="24"/>
          <w:szCs w:val="24"/>
        </w:rPr>
        <w:t>Heinle</w:t>
      </w:r>
      <w:proofErr w:type="spellEnd"/>
      <w:r w:rsidR="00C363B5">
        <w:rPr>
          <w:sz w:val="24"/>
          <w:szCs w:val="24"/>
        </w:rPr>
        <w:t xml:space="preserve"> in nationalen und internationalen Archiven, Museen, Institutionen und bei Privatpersonen. Ergänzt werden die Bildmotive mit einem Zitat der jeweiligen Protagonistinnen</w:t>
      </w:r>
      <w:r w:rsidR="00D85A57">
        <w:rPr>
          <w:sz w:val="24"/>
          <w:szCs w:val="24"/>
        </w:rPr>
        <w:t>, auf der Kartenrückseite findet sich ein kurzer biografischer Abriss</w:t>
      </w:r>
      <w:r w:rsidR="00863963">
        <w:rPr>
          <w:sz w:val="24"/>
          <w:szCs w:val="24"/>
        </w:rPr>
        <w:t>.</w:t>
      </w:r>
      <w:r w:rsidR="00D85A57">
        <w:rPr>
          <w:sz w:val="24"/>
          <w:szCs w:val="24"/>
        </w:rPr>
        <w:t xml:space="preserve"> </w:t>
      </w:r>
    </w:p>
    <w:p w:rsidR="00863963" w:rsidRPr="00863963" w:rsidRDefault="00863963" w:rsidP="00863963">
      <w:pPr>
        <w:spacing w:after="0"/>
        <w:rPr>
          <w:sz w:val="10"/>
          <w:szCs w:val="10"/>
        </w:rPr>
      </w:pPr>
    </w:p>
    <w:p w:rsidR="00C363B5" w:rsidRPr="00863963" w:rsidRDefault="00863963" w:rsidP="00C363B5">
      <w:pPr>
        <w:rPr>
          <w:b/>
          <w:sz w:val="24"/>
          <w:szCs w:val="24"/>
        </w:rPr>
      </w:pPr>
      <w:proofErr w:type="spellStart"/>
      <w:r w:rsidRPr="00863963">
        <w:rPr>
          <w:b/>
          <w:sz w:val="24"/>
          <w:szCs w:val="24"/>
        </w:rPr>
        <w:t>dresdner</w:t>
      </w:r>
      <w:proofErr w:type="spellEnd"/>
      <w:r w:rsidRPr="00863963">
        <w:rPr>
          <w:b/>
          <w:sz w:val="24"/>
          <w:szCs w:val="24"/>
        </w:rPr>
        <w:t xml:space="preserve"> </w:t>
      </w:r>
      <w:proofErr w:type="spellStart"/>
      <w:r w:rsidRPr="00863963">
        <w:rPr>
          <w:b/>
          <w:sz w:val="24"/>
          <w:szCs w:val="24"/>
        </w:rPr>
        <w:t>frauen</w:t>
      </w:r>
      <w:proofErr w:type="spellEnd"/>
    </w:p>
    <w:p w:rsidR="00863963" w:rsidRDefault="00826CD0" w:rsidP="00863963">
      <w:pPr>
        <w:spacing w:after="0"/>
        <w:rPr>
          <w:sz w:val="24"/>
          <w:szCs w:val="24"/>
        </w:rPr>
      </w:pPr>
      <w:proofErr w:type="spellStart"/>
      <w:r w:rsidRPr="00826CD0">
        <w:rPr>
          <w:sz w:val="24"/>
          <w:szCs w:val="24"/>
        </w:rPr>
        <w:t>Melli</w:t>
      </w:r>
      <w:proofErr w:type="spellEnd"/>
      <w:r w:rsidRPr="00826CD0">
        <w:rPr>
          <w:sz w:val="24"/>
          <w:szCs w:val="24"/>
        </w:rPr>
        <w:t xml:space="preserve"> </w:t>
      </w:r>
      <w:proofErr w:type="spellStart"/>
      <w:r w:rsidRPr="00826CD0">
        <w:rPr>
          <w:sz w:val="24"/>
          <w:szCs w:val="24"/>
        </w:rPr>
        <w:t>Beese</w:t>
      </w:r>
      <w:proofErr w:type="spellEnd"/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Pilotin, Fluglehrerin (1886 – 1925)</w:t>
      </w:r>
      <w:r>
        <w:rPr>
          <w:sz w:val="24"/>
          <w:szCs w:val="24"/>
        </w:rPr>
        <w:t xml:space="preserve">; </w:t>
      </w:r>
      <w:r w:rsidR="00863963">
        <w:rPr>
          <w:sz w:val="24"/>
          <w:szCs w:val="24"/>
        </w:rPr>
        <w:tab/>
      </w:r>
    </w:p>
    <w:p w:rsidR="00863963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>Jutta Fleck</w:t>
      </w:r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Symbolfigur für den friedlichen Widerstand gegenüber der DDR-Diktatur (*1946)</w:t>
      </w:r>
      <w:r>
        <w:rPr>
          <w:sz w:val="24"/>
          <w:szCs w:val="24"/>
        </w:rPr>
        <w:t xml:space="preserve">; </w:t>
      </w:r>
      <w:r w:rsidRPr="00826CD0">
        <w:rPr>
          <w:sz w:val="24"/>
          <w:szCs w:val="24"/>
        </w:rPr>
        <w:t xml:space="preserve">Marta </w:t>
      </w:r>
      <w:proofErr w:type="spellStart"/>
      <w:r w:rsidRPr="00826CD0">
        <w:rPr>
          <w:sz w:val="24"/>
          <w:szCs w:val="24"/>
        </w:rPr>
        <w:t>Fraenkel</w:t>
      </w:r>
      <w:proofErr w:type="spellEnd"/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Ärztin, Sozialhygienikerin (1896 – 1976)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proofErr w:type="spellStart"/>
      <w:r w:rsidRPr="00826CD0">
        <w:rPr>
          <w:sz w:val="24"/>
          <w:szCs w:val="24"/>
        </w:rPr>
        <w:t>Genja</w:t>
      </w:r>
      <w:proofErr w:type="spellEnd"/>
      <w:r w:rsidRPr="00826CD0">
        <w:rPr>
          <w:sz w:val="24"/>
          <w:szCs w:val="24"/>
        </w:rPr>
        <w:t xml:space="preserve"> Jona</w:t>
      </w:r>
      <w:r>
        <w:rPr>
          <w:sz w:val="24"/>
          <w:szCs w:val="24"/>
        </w:rPr>
        <w:t xml:space="preserve">s, </w:t>
      </w:r>
      <w:r w:rsidRPr="00826CD0">
        <w:rPr>
          <w:sz w:val="24"/>
          <w:szCs w:val="24"/>
        </w:rPr>
        <w:t>Lichtbildnerin (1895 – 1938)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>Elfriede Lohse-Wächtler</w:t>
      </w:r>
      <w:r>
        <w:rPr>
          <w:sz w:val="24"/>
          <w:szCs w:val="24"/>
        </w:rPr>
        <w:t>,</w:t>
      </w:r>
      <w:r w:rsidR="00127002">
        <w:rPr>
          <w:sz w:val="24"/>
          <w:szCs w:val="24"/>
        </w:rPr>
        <w:t xml:space="preserve"> </w:t>
      </w:r>
      <w:r w:rsidRPr="00826CD0">
        <w:rPr>
          <w:sz w:val="24"/>
          <w:szCs w:val="24"/>
        </w:rPr>
        <w:t>Malerin, Grafikerin  (1899 – 1940)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>Maria Reiche</w:t>
      </w:r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Mathematikern, Geografin, Natur- und Geisteswissenschaftlerin  (1903 – 1998)</w:t>
      </w:r>
      <w:r>
        <w:rPr>
          <w:sz w:val="24"/>
          <w:szCs w:val="24"/>
        </w:rPr>
        <w:t>;</w:t>
      </w:r>
      <w:r w:rsidR="00A918DB">
        <w:rPr>
          <w:sz w:val="24"/>
          <w:szCs w:val="24"/>
        </w:rPr>
        <w:t xml:space="preserve"> </w:t>
      </w:r>
    </w:p>
    <w:p w:rsidR="00863963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 xml:space="preserve">Irena </w:t>
      </w:r>
      <w:proofErr w:type="spellStart"/>
      <w:r w:rsidRPr="00826CD0">
        <w:rPr>
          <w:sz w:val="24"/>
          <w:szCs w:val="24"/>
        </w:rPr>
        <w:t>Rüther-Rabinowicz</w:t>
      </w:r>
      <w:proofErr w:type="spellEnd"/>
      <w:r>
        <w:rPr>
          <w:sz w:val="24"/>
          <w:szCs w:val="24"/>
        </w:rPr>
        <w:t xml:space="preserve">; </w:t>
      </w:r>
      <w:r w:rsidRPr="00826CD0">
        <w:rPr>
          <w:sz w:val="24"/>
          <w:szCs w:val="24"/>
        </w:rPr>
        <w:t>Malerin (1900 – 1979)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>Tony Sender</w:t>
      </w:r>
      <w:r>
        <w:rPr>
          <w:sz w:val="24"/>
          <w:szCs w:val="24"/>
        </w:rPr>
        <w:t>, P</w:t>
      </w:r>
      <w:r w:rsidRPr="00826CD0">
        <w:rPr>
          <w:sz w:val="24"/>
          <w:szCs w:val="24"/>
        </w:rPr>
        <w:t>olitikerin (1888 – 1964)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proofErr w:type="spellStart"/>
      <w:r w:rsidRPr="00826CD0">
        <w:rPr>
          <w:sz w:val="24"/>
          <w:szCs w:val="24"/>
        </w:rPr>
        <w:t>Arila</w:t>
      </w:r>
      <w:proofErr w:type="spellEnd"/>
      <w:r w:rsidRPr="00826CD0">
        <w:rPr>
          <w:sz w:val="24"/>
          <w:szCs w:val="24"/>
        </w:rPr>
        <w:t xml:space="preserve"> Siegert</w:t>
      </w:r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Tänzerin, Choreografin, Opernregisseurin (* 1953)</w:t>
      </w:r>
      <w:r>
        <w:rPr>
          <w:sz w:val="24"/>
          <w:szCs w:val="24"/>
        </w:rPr>
        <w:t xml:space="preserve">; </w:t>
      </w:r>
    </w:p>
    <w:p w:rsidR="00863963" w:rsidRDefault="00826CD0" w:rsidP="008639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Trude </w:t>
      </w:r>
      <w:proofErr w:type="spellStart"/>
      <w:r>
        <w:rPr>
          <w:sz w:val="24"/>
          <w:szCs w:val="24"/>
        </w:rPr>
        <w:t>Stosch-Sarrasani</w:t>
      </w:r>
      <w:proofErr w:type="spellEnd"/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 xml:space="preserve">Zirkusdirektorin und </w:t>
      </w:r>
      <w:proofErr w:type="spellStart"/>
      <w:r w:rsidRPr="00826CD0">
        <w:rPr>
          <w:sz w:val="24"/>
          <w:szCs w:val="24"/>
        </w:rPr>
        <w:t>Pferdedresseurin</w:t>
      </w:r>
      <w:proofErr w:type="spellEnd"/>
      <w:r w:rsidRPr="00826CD0">
        <w:rPr>
          <w:sz w:val="24"/>
          <w:szCs w:val="24"/>
        </w:rPr>
        <w:t xml:space="preserve"> (1913 –  2009)</w:t>
      </w:r>
      <w:r>
        <w:rPr>
          <w:sz w:val="24"/>
          <w:szCs w:val="24"/>
        </w:rPr>
        <w:t xml:space="preserve">; </w:t>
      </w:r>
    </w:p>
    <w:p w:rsidR="00826CD0" w:rsidRDefault="00826CD0" w:rsidP="00863963">
      <w:pPr>
        <w:spacing w:after="0"/>
        <w:rPr>
          <w:sz w:val="24"/>
          <w:szCs w:val="24"/>
        </w:rPr>
      </w:pPr>
      <w:r w:rsidRPr="00826CD0">
        <w:rPr>
          <w:sz w:val="24"/>
          <w:szCs w:val="24"/>
        </w:rPr>
        <w:t>Marie Stritt</w:t>
      </w:r>
      <w:r>
        <w:rPr>
          <w:sz w:val="24"/>
          <w:szCs w:val="24"/>
        </w:rPr>
        <w:t xml:space="preserve">, </w:t>
      </w:r>
      <w:r w:rsidRPr="00826CD0">
        <w:rPr>
          <w:sz w:val="24"/>
          <w:szCs w:val="24"/>
        </w:rPr>
        <w:t>Frauenrechtlerin und Rezitatorin (1855 – 1928)</w:t>
      </w:r>
      <w:r>
        <w:rPr>
          <w:sz w:val="24"/>
          <w:szCs w:val="24"/>
        </w:rPr>
        <w:t>.</w:t>
      </w:r>
    </w:p>
    <w:p w:rsidR="00863963" w:rsidRDefault="00863963" w:rsidP="00863963">
      <w:pPr>
        <w:spacing w:after="0"/>
        <w:rPr>
          <w:sz w:val="24"/>
          <w:szCs w:val="24"/>
        </w:rPr>
      </w:pPr>
    </w:p>
    <w:p w:rsidR="00826CD0" w:rsidRDefault="00D85A57" w:rsidP="00826CD0">
      <w:pPr>
        <w:rPr>
          <w:sz w:val="24"/>
          <w:szCs w:val="24"/>
        </w:rPr>
      </w:pPr>
      <w:r>
        <w:rPr>
          <w:sz w:val="24"/>
          <w:szCs w:val="24"/>
        </w:rPr>
        <w:t xml:space="preserve">Zum </w:t>
      </w:r>
      <w:r w:rsidRPr="00863963">
        <w:rPr>
          <w:b/>
          <w:sz w:val="24"/>
          <w:szCs w:val="24"/>
        </w:rPr>
        <w:t>Verkaufspreis von 10</w:t>
      </w:r>
      <w:r w:rsidR="00863963">
        <w:rPr>
          <w:b/>
          <w:sz w:val="24"/>
          <w:szCs w:val="24"/>
        </w:rPr>
        <w:t xml:space="preserve"> €</w:t>
      </w:r>
      <w:r w:rsidR="009C12BA" w:rsidRPr="00863963">
        <w:rPr>
          <w:b/>
          <w:sz w:val="24"/>
          <w:szCs w:val="24"/>
        </w:rPr>
        <w:t xml:space="preserve"> (plus </w:t>
      </w:r>
      <w:r w:rsidR="00863963">
        <w:rPr>
          <w:b/>
          <w:sz w:val="24"/>
          <w:szCs w:val="24"/>
        </w:rPr>
        <w:t xml:space="preserve">3 € </w:t>
      </w:r>
      <w:r w:rsidR="009C12BA" w:rsidRPr="00863963">
        <w:rPr>
          <w:b/>
          <w:sz w:val="24"/>
          <w:szCs w:val="24"/>
        </w:rPr>
        <w:t>Versand)</w:t>
      </w:r>
      <w:r>
        <w:rPr>
          <w:sz w:val="24"/>
          <w:szCs w:val="24"/>
        </w:rPr>
        <w:t xml:space="preserve"> können die Karten</w:t>
      </w:r>
      <w:r w:rsidR="009C12BA">
        <w:rPr>
          <w:sz w:val="24"/>
          <w:szCs w:val="24"/>
        </w:rPr>
        <w:t xml:space="preserve"> </w:t>
      </w:r>
      <w:r w:rsidR="00127002">
        <w:rPr>
          <w:sz w:val="24"/>
          <w:szCs w:val="24"/>
        </w:rPr>
        <w:t xml:space="preserve">in einer handgemachten Verpackung </w:t>
      </w:r>
      <w:r w:rsidR="009C12BA">
        <w:rPr>
          <w:sz w:val="24"/>
          <w:szCs w:val="24"/>
        </w:rPr>
        <w:t xml:space="preserve">per Email bei </w:t>
      </w:r>
      <w:hyperlink r:id="rId7" w:history="1">
        <w:r w:rsidR="009C12BA" w:rsidRPr="00FF59C8">
          <w:rPr>
            <w:rStyle w:val="Hyperlink"/>
            <w:sz w:val="24"/>
            <w:szCs w:val="24"/>
          </w:rPr>
          <w:t>info@zonta-dresden.de</w:t>
        </w:r>
      </w:hyperlink>
      <w:r>
        <w:rPr>
          <w:sz w:val="24"/>
          <w:szCs w:val="24"/>
        </w:rPr>
        <w:t xml:space="preserve"> </w:t>
      </w:r>
      <w:r w:rsidR="00172AF7">
        <w:rPr>
          <w:sz w:val="24"/>
          <w:szCs w:val="24"/>
        </w:rPr>
        <w:t>bestellt werden. Nach dem ‚</w:t>
      </w:r>
      <w:proofErr w:type="spellStart"/>
      <w:r w:rsidR="00172AF7">
        <w:rPr>
          <w:sz w:val="24"/>
          <w:szCs w:val="24"/>
        </w:rPr>
        <w:t>Lockdown</w:t>
      </w:r>
      <w:proofErr w:type="spellEnd"/>
      <w:r w:rsidR="00172AF7">
        <w:rPr>
          <w:sz w:val="24"/>
          <w:szCs w:val="24"/>
        </w:rPr>
        <w:t xml:space="preserve">‘ werden sie </w:t>
      </w:r>
      <w:r w:rsidR="00127002">
        <w:rPr>
          <w:sz w:val="24"/>
          <w:szCs w:val="24"/>
        </w:rPr>
        <w:t>in den Dresdner Museumsläden und</w:t>
      </w:r>
      <w:r w:rsidR="00172AF7">
        <w:rPr>
          <w:sz w:val="24"/>
          <w:szCs w:val="24"/>
        </w:rPr>
        <w:t xml:space="preserve"> ausgewählten Buchhandlungen angeboten.</w:t>
      </w:r>
    </w:p>
    <w:p w:rsidR="00127002" w:rsidRPr="00127002" w:rsidRDefault="00127002" w:rsidP="00127002">
      <w:pPr>
        <w:rPr>
          <w:b/>
          <w:sz w:val="24"/>
          <w:szCs w:val="24"/>
        </w:rPr>
      </w:pPr>
      <w:r w:rsidRPr="00127002">
        <w:rPr>
          <w:b/>
          <w:sz w:val="24"/>
          <w:szCs w:val="24"/>
        </w:rPr>
        <w:t>Der gesamte Verkaufserlös kommt Dresdner Künstlerinnen, die aufgrund der Covid-19-Pandemie auf finanzielle Unterstützung angewiesen sind, zugute.</w:t>
      </w:r>
    </w:p>
    <w:p w:rsidR="00127002" w:rsidRDefault="00127002" w:rsidP="00127002">
      <w:pPr>
        <w:rPr>
          <w:sz w:val="24"/>
          <w:szCs w:val="24"/>
        </w:rPr>
      </w:pPr>
      <w:r w:rsidRPr="00127002">
        <w:rPr>
          <w:sz w:val="20"/>
          <w:szCs w:val="20"/>
        </w:rPr>
        <w:t>Der ZONTA Club Dresden Ist Teil des weltweiten Netzwerkes ZONTA International, das sich für die Verbesserung der Stellung der Frau in rechtlicher, politischer und wirtschaftlicher Hinsicht engagiert.</w:t>
      </w:r>
    </w:p>
    <w:sectPr w:rsidR="00127002" w:rsidSect="0073282C">
      <w:footerReference w:type="default" r:id="rId8"/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7E" w:rsidRDefault="00E97D7E" w:rsidP="00F66F7E">
      <w:pPr>
        <w:spacing w:after="0" w:line="240" w:lineRule="auto"/>
      </w:pPr>
      <w:r>
        <w:separator/>
      </w:r>
    </w:p>
  </w:endnote>
  <w:endnote w:type="continuationSeparator" w:id="0">
    <w:p w:rsidR="00E97D7E" w:rsidRDefault="00E97D7E" w:rsidP="00F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7E" w:rsidRDefault="00F66F7E">
    <w:pPr>
      <w:pStyle w:val="Fuzeile"/>
    </w:pPr>
  </w:p>
  <w:p w:rsidR="00F66F7E" w:rsidRDefault="00F66F7E" w:rsidP="00FD1735">
    <w:pPr>
      <w:pStyle w:val="Fuzeile"/>
      <w:jc w:val="center"/>
    </w:pPr>
    <w:r>
      <w:t xml:space="preserve">ZONTA Club Dresden – Die Präsidentin Svenja </w:t>
    </w:r>
    <w:proofErr w:type="spellStart"/>
    <w:r>
      <w:t>Sprößig</w:t>
    </w:r>
    <w:proofErr w:type="spellEnd"/>
    <w:r w:rsidR="00327A60">
      <w:t>, Siedlung 19, 01665</w:t>
    </w:r>
    <w:r w:rsidR="00FD1735">
      <w:t xml:space="preserve"> </w:t>
    </w:r>
    <w:proofErr w:type="spellStart"/>
    <w:r w:rsidR="00327A60">
      <w:t>Diera</w:t>
    </w:r>
    <w:proofErr w:type="spellEnd"/>
    <w:r w:rsidR="00327A60">
      <w:t>-Zehren</w:t>
    </w:r>
  </w:p>
  <w:p w:rsidR="00863963" w:rsidRDefault="00863963" w:rsidP="00FD1735">
    <w:pPr>
      <w:pStyle w:val="Fuzeile"/>
      <w:jc w:val="center"/>
    </w:pPr>
    <w:r>
      <w:t>www.zonta-dresden.de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7E" w:rsidRDefault="00E97D7E" w:rsidP="00F66F7E">
      <w:pPr>
        <w:spacing w:after="0" w:line="240" w:lineRule="auto"/>
      </w:pPr>
      <w:r>
        <w:separator/>
      </w:r>
    </w:p>
  </w:footnote>
  <w:footnote w:type="continuationSeparator" w:id="0">
    <w:p w:rsidR="00E97D7E" w:rsidRDefault="00E97D7E" w:rsidP="00F66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2C"/>
    <w:rsid w:val="000B2EBB"/>
    <w:rsid w:val="000C16EE"/>
    <w:rsid w:val="000C5577"/>
    <w:rsid w:val="001047D5"/>
    <w:rsid w:val="00127002"/>
    <w:rsid w:val="00170594"/>
    <w:rsid w:val="00172AF7"/>
    <w:rsid w:val="0019713B"/>
    <w:rsid w:val="001D46AD"/>
    <w:rsid w:val="001F6B99"/>
    <w:rsid w:val="00327A60"/>
    <w:rsid w:val="00384D08"/>
    <w:rsid w:val="00594353"/>
    <w:rsid w:val="00605E22"/>
    <w:rsid w:val="0073282C"/>
    <w:rsid w:val="00772E13"/>
    <w:rsid w:val="00826CD0"/>
    <w:rsid w:val="00863963"/>
    <w:rsid w:val="00906104"/>
    <w:rsid w:val="009C12BA"/>
    <w:rsid w:val="00A07099"/>
    <w:rsid w:val="00A918DB"/>
    <w:rsid w:val="00C363B5"/>
    <w:rsid w:val="00C45070"/>
    <w:rsid w:val="00CE6420"/>
    <w:rsid w:val="00CF60B2"/>
    <w:rsid w:val="00D85A57"/>
    <w:rsid w:val="00DE6DB9"/>
    <w:rsid w:val="00E54D88"/>
    <w:rsid w:val="00E97D7E"/>
    <w:rsid w:val="00EF1832"/>
    <w:rsid w:val="00F66F7E"/>
    <w:rsid w:val="00F67CA8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89E0-EF36-4D5F-9FFA-248AD7FA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2B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F7E"/>
  </w:style>
  <w:style w:type="paragraph" w:styleId="Fuzeile">
    <w:name w:val="footer"/>
    <w:basedOn w:val="Standard"/>
    <w:link w:val="FuzeileZchn"/>
    <w:uiPriority w:val="99"/>
    <w:unhideWhenUsed/>
    <w:rsid w:val="00F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zonta-dresd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Rupp, Cornelia Dr. - LfA</dc:creator>
  <cp:lastModifiedBy>Rupp, Cornelia Dr. - LfA</cp:lastModifiedBy>
  <cp:revision>2</cp:revision>
  <dcterms:created xsi:type="dcterms:W3CDTF">2020-12-11T10:13:00Z</dcterms:created>
  <dcterms:modified xsi:type="dcterms:W3CDTF">2020-12-11T10:13:00Z</dcterms:modified>
</cp:coreProperties>
</file>